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FD" w:rsidRDefault="005811FD" w:rsidP="005811FD">
      <w:pPr>
        <w:jc w:val="center"/>
      </w:pPr>
      <w:r>
        <w:t>RESPONSABILITATE SOCIALĂ</w:t>
      </w:r>
    </w:p>
    <w:p w:rsidR="005811FD" w:rsidRDefault="005811FD" w:rsidP="005811FD"/>
    <w:p w:rsidR="005811FD" w:rsidRDefault="005811FD" w:rsidP="005811FD"/>
    <w:p w:rsidR="005811FD" w:rsidRDefault="005811FD" w:rsidP="005811FD">
      <w:pPr>
        <w:ind w:firstLine="720"/>
      </w:pPr>
      <w:proofErr w:type="spellStart"/>
      <w:proofErr w:type="gramStart"/>
      <w:r>
        <w:t>Procesul</w:t>
      </w:r>
      <w:proofErr w:type="spellEnd"/>
      <w:r>
        <w:t xml:space="preserve"> de </w:t>
      </w:r>
      <w:proofErr w:type="spellStart"/>
      <w:r>
        <w:t>sustenabilitate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Olimpic</w:t>
      </w:r>
      <w:proofErr w:type="spellEnd"/>
      <w:r>
        <w:t xml:space="preserve"> </w:t>
      </w:r>
      <w:proofErr w:type="spellStart"/>
      <w:r>
        <w:t>Cetate</w:t>
      </w:r>
      <w:proofErr w:type="spellEnd"/>
      <w:r>
        <w:t xml:space="preserve"> </w:t>
      </w:r>
      <w:proofErr w:type="spellStart"/>
      <w:r>
        <w:t>concentrarea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eforturilor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mobilizarea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responsabil</w:t>
      </w:r>
      <w:proofErr w:type="spellEnd"/>
      <w:r>
        <w:t xml:space="preserve">,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inovator</w:t>
      </w:r>
      <w:proofErr w:type="spellEnd"/>
      <w:r>
        <w:t>.</w:t>
      </w:r>
      <w:proofErr w:type="gramEnd"/>
      <w:r>
        <w:t xml:space="preserve">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suporterilor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fotbal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Juniori</w:t>
      </w:r>
      <w:proofErr w:type="spellEnd"/>
      <w:r>
        <w:t xml:space="preserve">, vine cu </w:t>
      </w:r>
      <w:proofErr w:type="spellStart"/>
      <w:r>
        <w:t>responsabilități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care se </w:t>
      </w:r>
      <w:proofErr w:type="spellStart"/>
      <w:r>
        <w:t>extind</w:t>
      </w:r>
      <w:proofErr w:type="spellEnd"/>
      <w:r>
        <w:t xml:space="preserve">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performanța</w:t>
      </w:r>
      <w:proofErr w:type="spellEnd"/>
      <w:r>
        <w:t xml:space="preserve"> </w:t>
      </w:r>
      <w:proofErr w:type="spellStart"/>
      <w:r>
        <w:t>fotbalistică</w:t>
      </w:r>
      <w:proofErr w:type="spellEnd"/>
      <w:r>
        <w:t xml:space="preserve">. </w:t>
      </w:r>
      <w:proofErr w:type="spellStart"/>
      <w:r>
        <w:t>Lucrăm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un impact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oamenilor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reprezentăm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ducem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departe</w:t>
      </w:r>
      <w:proofErr w:type="spellEnd"/>
      <w:r>
        <w:t xml:space="preserve"> </w:t>
      </w:r>
      <w:proofErr w:type="spellStart"/>
      <w:r>
        <w:t>pasiunea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fotbal</w:t>
      </w:r>
      <w:proofErr w:type="spellEnd"/>
      <w:r>
        <w:t>.</w:t>
      </w:r>
    </w:p>
    <w:p w:rsidR="001A2C7B" w:rsidRDefault="005811FD" w:rsidP="005811FD">
      <w:pPr>
        <w:ind w:firstLine="720"/>
      </w:pPr>
      <w:proofErr w:type="spellStart"/>
      <w:r>
        <w:t>Strategia</w:t>
      </w:r>
      <w:proofErr w:type="spellEnd"/>
      <w:r>
        <w:t xml:space="preserve"> 2030 a ACS OLIMPIC CETATE RASNOV </w:t>
      </w:r>
      <w:proofErr w:type="spellStart"/>
      <w:proofErr w:type="gramStart"/>
      <w:r>
        <w:t>va</w:t>
      </w:r>
      <w:proofErr w:type="spellEnd"/>
      <w:proofErr w:type="gramEnd"/>
      <w:r>
        <w:t xml:space="preserve"> genera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a 2 </w:t>
      </w:r>
      <w:proofErr w:type="spellStart"/>
      <w:r>
        <w:t>piloni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: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.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durabile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eforturile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iubesc</w:t>
      </w:r>
      <w:proofErr w:type="spellEnd"/>
      <w:r>
        <w:t xml:space="preserve"> </w:t>
      </w:r>
      <w:proofErr w:type="spellStart"/>
      <w:r>
        <w:t>fotbalul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de la staff-</w:t>
      </w:r>
      <w:proofErr w:type="spellStart"/>
      <w:r>
        <w:t>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galerie</w:t>
      </w:r>
      <w:proofErr w:type="spellEnd"/>
      <w:r>
        <w:t xml:space="preserve">, </w:t>
      </w:r>
      <w:proofErr w:type="spellStart"/>
      <w:r>
        <w:t>jucători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suporter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parte care </w:t>
      </w:r>
      <w:proofErr w:type="spellStart"/>
      <w:r>
        <w:t>trece</w:t>
      </w:r>
      <w:proofErr w:type="spellEnd"/>
      <w:r>
        <w:t xml:space="preserve"> </w:t>
      </w:r>
      <w:proofErr w:type="spellStart"/>
      <w:r>
        <w:t>pragul</w:t>
      </w:r>
      <w:proofErr w:type="spellEnd"/>
      <w:r>
        <w:t xml:space="preserve"> </w:t>
      </w:r>
      <w:proofErr w:type="spellStart"/>
      <w:r>
        <w:t>stadioanelor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.</w:t>
      </w:r>
    </w:p>
    <w:p w:rsidR="005811FD" w:rsidRDefault="005811FD" w:rsidP="005811FD">
      <w:pPr>
        <w:ind w:firstLine="720"/>
      </w:pPr>
      <w:proofErr w:type="spellStart"/>
      <w:r>
        <w:t>Vezi</w:t>
      </w:r>
      <w:proofErr w:type="spellEnd"/>
      <w:r>
        <w:t xml:space="preserve"> </w:t>
      </w:r>
      <w:proofErr w:type="spellStart"/>
      <w:r>
        <w:t>aici</w:t>
      </w:r>
      <w:proofErr w:type="spellEnd"/>
      <w:r>
        <w:t>:</w:t>
      </w:r>
    </w:p>
    <w:p w:rsidR="005811FD" w:rsidRDefault="00423131" w:rsidP="005811FD">
      <w:pPr>
        <w:ind w:firstLine="720"/>
      </w:pPr>
      <w:hyperlink r:id="rId4" w:history="1">
        <w:proofErr w:type="spellStart"/>
        <w:r w:rsidR="005811FD" w:rsidRPr="00423131">
          <w:rPr>
            <w:rStyle w:val="Hyperlink"/>
          </w:rPr>
          <w:t>Strategia</w:t>
        </w:r>
        <w:proofErr w:type="spellEnd"/>
        <w:r w:rsidR="005811FD" w:rsidRPr="00423131">
          <w:rPr>
            <w:rStyle w:val="Hyperlink"/>
          </w:rPr>
          <w:t xml:space="preserve"> de </w:t>
        </w:r>
        <w:proofErr w:type="spellStart"/>
        <w:r w:rsidR="005811FD" w:rsidRPr="00423131">
          <w:rPr>
            <w:rStyle w:val="Hyperlink"/>
          </w:rPr>
          <w:t>sustenabilitate</w:t>
        </w:r>
        <w:proofErr w:type="spellEnd"/>
        <w:r w:rsidR="005811FD" w:rsidRPr="00423131">
          <w:rPr>
            <w:rStyle w:val="Hyperlink"/>
          </w:rPr>
          <w:t xml:space="preserve">, </w:t>
        </w:r>
        <w:proofErr w:type="spellStart"/>
        <w:r w:rsidR="005811FD" w:rsidRPr="00423131">
          <w:rPr>
            <w:rStyle w:val="Hyperlink"/>
          </w:rPr>
          <w:t>Olimpic</w:t>
        </w:r>
        <w:proofErr w:type="spellEnd"/>
        <w:r w:rsidR="005811FD" w:rsidRPr="00423131">
          <w:rPr>
            <w:rStyle w:val="Hyperlink"/>
          </w:rPr>
          <w:t xml:space="preserve"> </w:t>
        </w:r>
        <w:proofErr w:type="spellStart"/>
        <w:r w:rsidR="005811FD" w:rsidRPr="00423131">
          <w:rPr>
            <w:rStyle w:val="Hyperlink"/>
          </w:rPr>
          <w:t>Cetate</w:t>
        </w:r>
        <w:proofErr w:type="spellEnd"/>
        <w:r w:rsidR="005811FD" w:rsidRPr="00423131">
          <w:rPr>
            <w:rStyle w:val="Hyperlink"/>
          </w:rPr>
          <w:t xml:space="preserve"> </w:t>
        </w:r>
        <w:proofErr w:type="spellStart"/>
        <w:r w:rsidR="005811FD" w:rsidRPr="00423131">
          <w:rPr>
            <w:rStyle w:val="Hyperlink"/>
          </w:rPr>
          <w:t>Râșnov</w:t>
        </w:r>
        <w:proofErr w:type="spellEnd"/>
      </w:hyperlink>
    </w:p>
    <w:p w:rsidR="005811FD" w:rsidRDefault="005811FD" w:rsidP="005811FD">
      <w:pPr>
        <w:ind w:firstLine="720"/>
      </w:pPr>
      <w:hyperlink r:id="rId5" w:history="1">
        <w:proofErr w:type="spellStart"/>
        <w:r w:rsidRPr="005811FD">
          <w:rPr>
            <w:rStyle w:val="Hyperlink"/>
          </w:rPr>
          <w:t>Politica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privind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respectarea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drepturilor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omului</w:t>
        </w:r>
        <w:proofErr w:type="spellEnd"/>
      </w:hyperlink>
    </w:p>
    <w:p w:rsidR="005811FD" w:rsidRDefault="005811FD" w:rsidP="005811FD">
      <w:pPr>
        <w:ind w:firstLine="720"/>
      </w:pPr>
      <w:hyperlink r:id="rId6" w:history="1">
        <w:proofErr w:type="spellStart"/>
        <w:r w:rsidRPr="005811FD">
          <w:rPr>
            <w:rStyle w:val="Hyperlink"/>
          </w:rPr>
          <w:t>Politica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privind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combaterea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rasismului</w:t>
        </w:r>
        <w:proofErr w:type="spellEnd"/>
      </w:hyperlink>
    </w:p>
    <w:p w:rsidR="005811FD" w:rsidRDefault="005811FD" w:rsidP="005811FD">
      <w:pPr>
        <w:ind w:firstLine="720"/>
      </w:pPr>
      <w:hyperlink r:id="rId7" w:history="1">
        <w:proofErr w:type="spellStart"/>
        <w:r w:rsidRPr="005811FD">
          <w:rPr>
            <w:rStyle w:val="Hyperlink"/>
          </w:rPr>
          <w:t>Politica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proofErr w:type="gramStart"/>
        <w:r w:rsidRPr="005811FD">
          <w:rPr>
            <w:rStyle w:val="Hyperlink"/>
          </w:rPr>
          <w:t>privind</w:t>
        </w:r>
        <w:proofErr w:type="spellEnd"/>
        <w:r w:rsidRPr="005811FD">
          <w:rPr>
            <w:rStyle w:val="Hyperlink"/>
          </w:rPr>
          <w:t xml:space="preserve">  </w:t>
        </w:r>
        <w:proofErr w:type="spellStart"/>
        <w:r w:rsidRPr="005811FD">
          <w:rPr>
            <w:rStyle w:val="Hyperlink"/>
          </w:rPr>
          <w:t>fotbalul</w:t>
        </w:r>
        <w:proofErr w:type="spellEnd"/>
        <w:proofErr w:type="gram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pentru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toate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abilitatile</w:t>
        </w:r>
        <w:proofErr w:type="spellEnd"/>
      </w:hyperlink>
    </w:p>
    <w:p w:rsidR="005811FD" w:rsidRDefault="005811FD" w:rsidP="005811FD">
      <w:pPr>
        <w:ind w:firstLine="720"/>
      </w:pPr>
      <w:hyperlink r:id="rId8" w:history="1">
        <w:proofErr w:type="spellStart"/>
        <w:r w:rsidRPr="005811FD">
          <w:rPr>
            <w:rStyle w:val="Hyperlink"/>
          </w:rPr>
          <w:t>Politica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privind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mediul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inconjurator</w:t>
        </w:r>
        <w:proofErr w:type="spellEnd"/>
      </w:hyperlink>
    </w:p>
    <w:p w:rsidR="005811FD" w:rsidRDefault="005811FD" w:rsidP="005811FD">
      <w:pPr>
        <w:ind w:firstLine="720"/>
      </w:pPr>
      <w:hyperlink r:id="rId9" w:history="1">
        <w:proofErr w:type="spellStart"/>
        <w:r w:rsidRPr="005811FD">
          <w:rPr>
            <w:rStyle w:val="Hyperlink"/>
          </w:rPr>
          <w:t>Politica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privind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protecția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și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securitatea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copiilor</w:t>
        </w:r>
        <w:proofErr w:type="spellEnd"/>
        <w:r w:rsidRPr="005811FD">
          <w:rPr>
            <w:rStyle w:val="Hyperlink"/>
          </w:rPr>
          <w:t xml:space="preserve"> </w:t>
        </w:r>
        <w:proofErr w:type="spellStart"/>
        <w:r w:rsidRPr="005811FD">
          <w:rPr>
            <w:rStyle w:val="Hyperlink"/>
          </w:rPr>
          <w:t>și</w:t>
        </w:r>
        <w:proofErr w:type="spellEnd"/>
        <w:r w:rsidRPr="005811FD">
          <w:rPr>
            <w:rStyle w:val="Hyperlink"/>
          </w:rPr>
          <w:t> a </w:t>
        </w:r>
        <w:proofErr w:type="spellStart"/>
        <w:r w:rsidRPr="005811FD">
          <w:rPr>
            <w:rStyle w:val="Hyperlink"/>
          </w:rPr>
          <w:t>juniorilor</w:t>
        </w:r>
        <w:proofErr w:type="spellEnd"/>
      </w:hyperlink>
    </w:p>
    <w:sectPr w:rsidR="005811FD" w:rsidSect="001A2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1FD"/>
    <w:rsid w:val="001A2C7B"/>
    <w:rsid w:val="00423131"/>
    <w:rsid w:val="005811FD"/>
    <w:rsid w:val="00D0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1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ilr\Downloads\POLITICA%20PRIVIND%20MEDIUL%20INCONJURATO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ailr\Downloads\POLITICA%20PRIVIND%20FOTBALUL%20PENTRU%20TOATE%20ABILITATIL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ilr\Downloads\POLITICA%20PRIVIND%20COMBATEREA%20RASISMULUI.pd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mailr\Downloads\POLITICA%20PRIVIND%20DREPTURILE%20OMULUI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9NZncEPAXANS9ppHpzW_WtEherOQhLK4/view?usp=drive_link" TargetMode="External"/><Relationship Id="rId9" Type="http://schemas.openxmlformats.org/officeDocument/2006/relationships/hyperlink" Target="file:///C:\Users\mailr\Downloads\POLITICA%20PRIVIND%20PROTECTIA%20SI%20SECURITATEA%20COPIILOR%20SI%20A%20JUNIORIL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2023-09-18T07:57:00Z</dcterms:created>
  <dcterms:modified xsi:type="dcterms:W3CDTF">2023-09-18T08:18:00Z</dcterms:modified>
</cp:coreProperties>
</file>